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FCF" w:rsidRPr="009A471B" w:rsidRDefault="00153FCF" w:rsidP="009A471B">
      <w:pPr>
        <w:jc w:val="center"/>
        <w:rPr>
          <w:sz w:val="32"/>
          <w:szCs w:val="32"/>
        </w:rPr>
      </w:pPr>
    </w:p>
    <w:p w:rsidR="00153FCF" w:rsidRDefault="00153FCF" w:rsidP="009A471B">
      <w:pPr>
        <w:jc w:val="center"/>
      </w:pPr>
      <w:r w:rsidRPr="009A471B">
        <w:rPr>
          <w:b/>
          <w:sz w:val="28"/>
          <w:szCs w:val="28"/>
        </w:rPr>
        <w:t>LARGE Council Session</w:t>
      </w:r>
    </w:p>
    <w:p w:rsidR="00153FCF" w:rsidRPr="00E3626B" w:rsidRDefault="00153FCF" w:rsidP="009A471B">
      <w:pPr>
        <w:jc w:val="center"/>
      </w:pPr>
      <w:r w:rsidRPr="00E3626B">
        <w:t xml:space="preserve">Facilitated by Walter Schmieder &amp; John Scott of </w:t>
      </w:r>
      <w:smartTag w:uri="urn:schemas-microsoft-com:office:smarttags" w:element="place">
        <w:r w:rsidRPr="00E3626B">
          <w:t>St.</w:t>
        </w:r>
      </w:smartTag>
      <w:r w:rsidRPr="00E3626B">
        <w:t xml:space="preserve"> Louis EPC</w:t>
      </w:r>
    </w:p>
    <w:p w:rsidR="00153FCF" w:rsidRDefault="00153FCF">
      <w:pPr>
        <w:rPr>
          <w:u w:val="single"/>
        </w:rPr>
      </w:pPr>
    </w:p>
    <w:p w:rsidR="00153FCF" w:rsidRPr="000C41DA" w:rsidRDefault="00153FCF" w:rsidP="000A0411">
      <w:pPr>
        <w:jc w:val="center"/>
        <w:rPr>
          <w:u w:val="single"/>
        </w:rPr>
      </w:pPr>
      <w:r w:rsidRPr="000C41DA">
        <w:rPr>
          <w:u w:val="single"/>
        </w:rPr>
        <w:t>MEMBERSHIP</w:t>
      </w:r>
    </w:p>
    <w:p w:rsidR="00153FCF" w:rsidRPr="000C41DA" w:rsidRDefault="00153FCF">
      <w:pPr>
        <w:rPr>
          <w:u w:val="single"/>
        </w:rPr>
      </w:pPr>
    </w:p>
    <w:p w:rsidR="00153FCF" w:rsidRPr="000C41DA" w:rsidRDefault="00153FCF">
      <w:r w:rsidRPr="000C41DA">
        <w:t xml:space="preserve">NAEPC has a PDF as a 4 page membership brochure that can be used to promote and to use in a new member packet. </w:t>
      </w:r>
      <w:r>
        <w:t>[</w:t>
      </w:r>
      <w:r w:rsidRPr="00381B6E">
        <w:rPr>
          <w:color w:val="000080"/>
        </w:rPr>
        <w:t>Contact NAEPC for a copy</w:t>
      </w:r>
      <w:r>
        <w:t>]</w:t>
      </w:r>
    </w:p>
    <w:p w:rsidR="00153FCF" w:rsidRPr="000C41DA" w:rsidRDefault="00153FCF"/>
    <w:p w:rsidR="00153FCF" w:rsidRPr="000C41DA" w:rsidRDefault="00153FCF">
      <w:pPr>
        <w:rPr>
          <w:i/>
        </w:rPr>
      </w:pPr>
      <w:r w:rsidRPr="000C41DA">
        <w:rPr>
          <w:i/>
        </w:rPr>
        <w:t>Membership classifications:</w:t>
      </w:r>
    </w:p>
    <w:p w:rsidR="00153FCF" w:rsidRPr="000C41DA" w:rsidRDefault="00153FCF" w:rsidP="00182FFF">
      <w:pPr>
        <w:numPr>
          <w:ilvl w:val="0"/>
          <w:numId w:val="1"/>
        </w:numPr>
      </w:pPr>
      <w:r w:rsidRPr="000C41DA">
        <w:t xml:space="preserve">All councils feel they have broadened their categories of professionals eligible for membership.  Some are more restrictive than others in holding to specific disciplines. They all agree that the candidate has to be involved in some meaningful way in estate planning.   </w:t>
      </w:r>
    </w:p>
    <w:p w:rsidR="00153FCF" w:rsidRPr="000C41DA" w:rsidRDefault="00153FCF" w:rsidP="00F10956">
      <w:pPr>
        <w:ind w:left="1080"/>
      </w:pPr>
    </w:p>
    <w:p w:rsidR="00153FCF" w:rsidRPr="000C41DA" w:rsidRDefault="00153FCF" w:rsidP="00F10956">
      <w:pPr>
        <w:numPr>
          <w:ilvl w:val="0"/>
          <w:numId w:val="1"/>
        </w:numPr>
      </w:pPr>
      <w:r w:rsidRPr="000C41DA">
        <w:t>Some have Associate and Full member designations, which seems to be a matter of voting and non-voting and the ability to serve on the board or not.</w:t>
      </w:r>
    </w:p>
    <w:p w:rsidR="00153FCF" w:rsidRPr="000C41DA" w:rsidRDefault="00153FCF" w:rsidP="00F10956"/>
    <w:p w:rsidR="00153FCF" w:rsidRPr="000C41DA" w:rsidRDefault="00153FCF" w:rsidP="000A0411">
      <w:pPr>
        <w:numPr>
          <w:ilvl w:val="0"/>
          <w:numId w:val="1"/>
        </w:numPr>
      </w:pPr>
      <w:r w:rsidRPr="000C41DA">
        <w:t>Some of the additional professions that most councils refer to as allied professionals are: psychologist dealing with family dynamics, valuations specialist, risk management, wealth management, etc.</w:t>
      </w:r>
    </w:p>
    <w:p w:rsidR="00153FCF" w:rsidRPr="000C41DA" w:rsidRDefault="00153FCF" w:rsidP="00182FFF">
      <w:pPr>
        <w:ind w:left="720"/>
      </w:pPr>
    </w:p>
    <w:p w:rsidR="00153FCF" w:rsidRPr="000C41DA" w:rsidRDefault="00153FCF" w:rsidP="00374580">
      <w:pPr>
        <w:rPr>
          <w:i/>
        </w:rPr>
      </w:pPr>
      <w:r w:rsidRPr="000C41DA">
        <w:rPr>
          <w:i/>
        </w:rPr>
        <w:t>Application process:</w:t>
      </w:r>
    </w:p>
    <w:p w:rsidR="00153FCF" w:rsidRPr="000C41DA" w:rsidRDefault="00153FCF" w:rsidP="006056BF">
      <w:pPr>
        <w:numPr>
          <w:ilvl w:val="0"/>
          <w:numId w:val="2"/>
        </w:numPr>
      </w:pPr>
      <w:r w:rsidRPr="000C41DA">
        <w:t xml:space="preserve">Most feel they have a simple application.  </w:t>
      </w:r>
      <w:smartTag w:uri="urn:schemas-microsoft-com:office:smarttags" w:element="City">
        <w:r w:rsidRPr="000C41DA">
          <w:t>Chicago</w:t>
        </w:r>
      </w:smartTag>
      <w:r w:rsidRPr="000C41DA">
        <w:t xml:space="preserve"> has a board committee that interviews candidates with a Q&amp;A form they created.  </w:t>
      </w:r>
    </w:p>
    <w:p w:rsidR="00153FCF" w:rsidRPr="000C41DA" w:rsidRDefault="00153FCF" w:rsidP="00F10956">
      <w:pPr>
        <w:ind w:left="1080"/>
      </w:pPr>
    </w:p>
    <w:p w:rsidR="00153FCF" w:rsidRPr="000C41DA" w:rsidRDefault="00153FCF" w:rsidP="000A0411">
      <w:pPr>
        <w:numPr>
          <w:ilvl w:val="0"/>
          <w:numId w:val="2"/>
        </w:numPr>
      </w:pPr>
      <w:smartTag w:uri="urn:schemas-microsoft-com:office:smarttags" w:element="City">
        <w:r w:rsidRPr="000C41DA">
          <w:t>Boston</w:t>
        </w:r>
      </w:smartTag>
      <w:r w:rsidRPr="000C41DA">
        <w:t xml:space="preserve"> requires two recommendations and it is not necessary to be from other disciplines or outside their company. </w:t>
      </w:r>
    </w:p>
    <w:p w:rsidR="00153FCF" w:rsidRPr="000C41DA" w:rsidRDefault="00153FCF" w:rsidP="00374580">
      <w:r w:rsidRPr="000C41DA">
        <w:tab/>
      </w:r>
    </w:p>
    <w:p w:rsidR="00153FCF" w:rsidRPr="000C41DA" w:rsidRDefault="00153FCF" w:rsidP="006056BF">
      <w:pPr>
        <w:rPr>
          <w:i/>
        </w:rPr>
      </w:pPr>
      <w:r w:rsidRPr="000C41DA">
        <w:rPr>
          <w:i/>
        </w:rPr>
        <w:t>Membership promotion, concerns, ideas that were discussed and were being used:</w:t>
      </w:r>
    </w:p>
    <w:p w:rsidR="00153FCF" w:rsidRPr="000C41DA" w:rsidRDefault="00153FCF" w:rsidP="000A0411">
      <w:pPr>
        <w:numPr>
          <w:ilvl w:val="0"/>
          <w:numId w:val="3"/>
        </w:numPr>
      </w:pPr>
      <w:r w:rsidRPr="000C41DA">
        <w:t>Send past non-renewing members a message to encourage re-affiliation</w:t>
      </w:r>
    </w:p>
    <w:p w:rsidR="00153FCF" w:rsidRPr="000C41DA" w:rsidRDefault="00153FCF" w:rsidP="00F10956">
      <w:pPr>
        <w:ind w:left="1080"/>
      </w:pPr>
    </w:p>
    <w:p w:rsidR="00153FCF" w:rsidRPr="000C41DA" w:rsidRDefault="00153FCF" w:rsidP="000A0411">
      <w:pPr>
        <w:numPr>
          <w:ilvl w:val="0"/>
          <w:numId w:val="3"/>
        </w:numPr>
      </w:pPr>
      <w:r w:rsidRPr="000C41DA">
        <w:t>Host an annual event that is designed to be more interesting for younger members, happy hour, round table mentoring event, send quarterly newsletter to keep more engaged.</w:t>
      </w:r>
    </w:p>
    <w:p w:rsidR="00153FCF" w:rsidRPr="000C41DA" w:rsidRDefault="00153FCF" w:rsidP="00F10956"/>
    <w:p w:rsidR="00153FCF" w:rsidRPr="000C41DA" w:rsidRDefault="00153FCF" w:rsidP="000A0411">
      <w:pPr>
        <w:numPr>
          <w:ilvl w:val="0"/>
          <w:numId w:val="3"/>
        </w:numPr>
      </w:pPr>
      <w:r w:rsidRPr="000C41DA">
        <w:t>Younger members or potential members are more pressed for billable hours and may have a problem taking the time for meetings.  Maybe the council needs to provide short education meetings.</w:t>
      </w:r>
    </w:p>
    <w:p w:rsidR="00153FCF" w:rsidRPr="000C41DA" w:rsidRDefault="00153FCF" w:rsidP="00F10956"/>
    <w:p w:rsidR="00153FCF" w:rsidRPr="000C41DA" w:rsidRDefault="00153FCF" w:rsidP="000A0411">
      <w:pPr>
        <w:numPr>
          <w:ilvl w:val="0"/>
          <w:numId w:val="3"/>
        </w:numPr>
      </w:pPr>
      <w:r w:rsidRPr="000C41DA">
        <w:t>Some attorney firms have shrinking ‘estate planning’ departments.</w:t>
      </w:r>
    </w:p>
    <w:p w:rsidR="00153FCF" w:rsidRPr="000C41DA" w:rsidRDefault="00153FCF" w:rsidP="00F10956"/>
    <w:p w:rsidR="00153FCF" w:rsidRPr="000C41DA" w:rsidRDefault="00153FCF" w:rsidP="000A0411">
      <w:pPr>
        <w:numPr>
          <w:ilvl w:val="0"/>
          <w:numId w:val="3"/>
        </w:numPr>
      </w:pPr>
      <w:r w:rsidRPr="000C41DA">
        <w:t>A member that brings in some number of new members gets free meals or free membership for that year.</w:t>
      </w:r>
    </w:p>
    <w:p w:rsidR="00153FCF" w:rsidRPr="000C41DA" w:rsidRDefault="00153FCF" w:rsidP="00B251D5"/>
    <w:p w:rsidR="00153FCF" w:rsidRPr="000C41DA" w:rsidRDefault="00153FCF" w:rsidP="00B251D5">
      <w:pPr>
        <w:numPr>
          <w:ilvl w:val="0"/>
          <w:numId w:val="3"/>
        </w:numPr>
      </w:pPr>
      <w:r w:rsidRPr="000C41DA">
        <w:t>All councils seem to have difficulty getting CPA’s as members.</w:t>
      </w:r>
    </w:p>
    <w:p w:rsidR="00153FCF" w:rsidRPr="000C41DA" w:rsidRDefault="00153FCF" w:rsidP="00B251D5">
      <w:pPr>
        <w:ind w:left="1080"/>
      </w:pPr>
    </w:p>
    <w:p w:rsidR="00153FCF" w:rsidRPr="000C41DA" w:rsidRDefault="00153FCF" w:rsidP="00AA1B74"/>
    <w:p w:rsidR="00153FCF" w:rsidRPr="000C41DA" w:rsidRDefault="00153FCF" w:rsidP="00AA1B74"/>
    <w:p w:rsidR="00153FCF" w:rsidRPr="000C41DA" w:rsidRDefault="00153FCF" w:rsidP="000A0411">
      <w:pPr>
        <w:jc w:val="center"/>
        <w:rPr>
          <w:u w:val="single"/>
        </w:rPr>
      </w:pPr>
      <w:r w:rsidRPr="000C41DA">
        <w:rPr>
          <w:u w:val="single"/>
        </w:rPr>
        <w:t>ACCREDITED ESTATE PLANNER</w:t>
      </w:r>
      <w:r w:rsidRPr="000C41DA">
        <w:rPr>
          <w:u w:val="single"/>
          <w:vertAlign w:val="superscript"/>
        </w:rPr>
        <w:t>®</w:t>
      </w:r>
      <w:r w:rsidRPr="000C41DA">
        <w:rPr>
          <w:u w:val="single"/>
        </w:rPr>
        <w:t xml:space="preserve"> DESIGNATION PROGRAM</w:t>
      </w:r>
    </w:p>
    <w:p w:rsidR="00153FCF" w:rsidRPr="000C41DA" w:rsidRDefault="00153FCF" w:rsidP="00AA1B74"/>
    <w:p w:rsidR="00153FCF" w:rsidRPr="000C41DA" w:rsidRDefault="00153FCF" w:rsidP="00F10956">
      <w:r w:rsidRPr="000C41DA">
        <w:t xml:space="preserve">Some councils promote it others don’t do a lot of promotion.  We were reminded that if the board chooses to participate in the council nominated program, letters of recommendation are not required and the application fee is discounted to $125. </w:t>
      </w:r>
    </w:p>
    <w:p w:rsidR="00153FCF" w:rsidRPr="000C41DA" w:rsidRDefault="00153FCF" w:rsidP="00374580"/>
    <w:p w:rsidR="00153FCF" w:rsidRPr="000C41DA" w:rsidRDefault="00153FCF" w:rsidP="00F10956">
      <w:pPr>
        <w:rPr>
          <w:u w:val="single"/>
        </w:rPr>
      </w:pPr>
      <w:r w:rsidRPr="000C41DA">
        <w:t>Discussion about how to recognize AEP</w:t>
      </w:r>
      <w:r w:rsidRPr="000C41DA">
        <w:rPr>
          <w:vertAlign w:val="superscript"/>
        </w:rPr>
        <w:t>®</w:t>
      </w:r>
      <w:r w:rsidRPr="000C41DA">
        <w:t xml:space="preserve"> designees recognize in some way at meetings? Listed on website?</w:t>
      </w:r>
      <w:r w:rsidRPr="000C41DA">
        <w:tab/>
      </w:r>
      <w:r w:rsidRPr="000C41DA">
        <w:tab/>
      </w:r>
      <w:r w:rsidRPr="000C41DA">
        <w:tab/>
      </w:r>
      <w:r w:rsidRPr="000C41DA">
        <w:tab/>
      </w:r>
      <w:r w:rsidRPr="000C41DA">
        <w:tab/>
      </w:r>
    </w:p>
    <w:p w:rsidR="00153FCF" w:rsidRPr="000C41DA" w:rsidRDefault="00153FCF" w:rsidP="000A0411">
      <w:pPr>
        <w:jc w:val="center"/>
        <w:rPr>
          <w:u w:val="single"/>
        </w:rPr>
      </w:pPr>
    </w:p>
    <w:p w:rsidR="00153FCF" w:rsidRPr="000C41DA" w:rsidRDefault="00153FCF" w:rsidP="000A0411">
      <w:pPr>
        <w:jc w:val="center"/>
        <w:rPr>
          <w:u w:val="single"/>
        </w:rPr>
      </w:pPr>
      <w:r w:rsidRPr="000C41DA">
        <w:rPr>
          <w:u w:val="single"/>
        </w:rPr>
        <w:t>SPONSORSHIPS</w:t>
      </w:r>
    </w:p>
    <w:p w:rsidR="00153FCF" w:rsidRPr="000C41DA" w:rsidRDefault="00153FCF" w:rsidP="009D5BE3"/>
    <w:p w:rsidR="00153FCF" w:rsidRPr="000C41DA" w:rsidRDefault="00153FCF" w:rsidP="00F10956">
      <w:smartTag w:uri="urn:schemas-microsoft-com:office:smarttags" w:element="City">
        <w:r w:rsidRPr="000C41DA">
          <w:t>Boston</w:t>
        </w:r>
      </w:smartTag>
      <w:r w:rsidRPr="000C41DA">
        <w:t xml:space="preserve"> raises approximately $200,000 in sponsorship revenue with different pricing levels.   </w:t>
      </w:r>
    </w:p>
    <w:p w:rsidR="00153FCF" w:rsidRPr="000C41DA" w:rsidRDefault="00153FCF" w:rsidP="009D5BE3"/>
    <w:p w:rsidR="00153FCF" w:rsidRPr="000C41DA" w:rsidRDefault="00153FCF" w:rsidP="00F10956">
      <w:smartTag w:uri="urn:schemas-microsoft-com:office:smarttags" w:element="City">
        <w:r w:rsidRPr="000C41DA">
          <w:t>Chicago</w:t>
        </w:r>
      </w:smartTag>
      <w:r w:rsidRPr="000C41DA">
        <w:t xml:space="preserve"> has sponsors for lunches, golf tournament, website cost, etc.</w:t>
      </w:r>
    </w:p>
    <w:p w:rsidR="00153FCF" w:rsidRPr="000C41DA" w:rsidRDefault="00153FCF" w:rsidP="00F10956"/>
    <w:p w:rsidR="00153FCF" w:rsidRPr="000C41DA" w:rsidRDefault="00153FCF" w:rsidP="00F10956">
      <w:pPr>
        <w:jc w:val="center"/>
      </w:pPr>
      <w:r w:rsidRPr="000C41DA">
        <w:rPr>
          <w:u w:val="single"/>
        </w:rPr>
        <w:t>GENERAL TOPICS</w:t>
      </w:r>
    </w:p>
    <w:p w:rsidR="00153FCF" w:rsidRPr="000C41DA" w:rsidRDefault="00153FCF" w:rsidP="006056BF"/>
    <w:p w:rsidR="00153FCF" w:rsidRPr="000C41DA" w:rsidRDefault="00153FCF" w:rsidP="006056BF">
      <w:r w:rsidRPr="000C41DA">
        <w:t xml:space="preserve">One of the councils, I think it was </w:t>
      </w:r>
      <w:smartTag w:uri="urn:schemas-microsoft-com:office:smarttags" w:element="City">
        <w:r w:rsidRPr="000C41DA">
          <w:t>Philadelphia</w:t>
        </w:r>
      </w:smartTag>
      <w:r w:rsidRPr="000C41DA">
        <w:t>, has a new member breakfast once a year:</w:t>
      </w:r>
    </w:p>
    <w:p w:rsidR="00153FCF" w:rsidRPr="000C41DA" w:rsidRDefault="00153FCF" w:rsidP="006056BF"/>
    <w:p w:rsidR="00153FCF" w:rsidRPr="000C41DA" w:rsidRDefault="00153FCF" w:rsidP="00F10956">
      <w:pPr>
        <w:numPr>
          <w:ilvl w:val="0"/>
          <w:numId w:val="6"/>
        </w:numPr>
      </w:pPr>
      <w:r w:rsidRPr="000C41DA">
        <w:t>Chairs present their functions and activity</w:t>
      </w:r>
    </w:p>
    <w:p w:rsidR="00153FCF" w:rsidRPr="000C41DA" w:rsidRDefault="00153FCF" w:rsidP="00F10956">
      <w:pPr>
        <w:numPr>
          <w:ilvl w:val="0"/>
          <w:numId w:val="6"/>
        </w:numPr>
      </w:pPr>
      <w:r w:rsidRPr="000C41DA">
        <w:t>Sign up sheets available for new volunteers</w:t>
      </w:r>
    </w:p>
    <w:p w:rsidR="00153FCF" w:rsidRPr="000C41DA" w:rsidRDefault="00153FCF" w:rsidP="00F10956">
      <w:pPr>
        <w:numPr>
          <w:ilvl w:val="0"/>
          <w:numId w:val="6"/>
        </w:numPr>
      </w:pPr>
      <w:r w:rsidRPr="000C41DA">
        <w:t>There is a new member engagement committee</w:t>
      </w:r>
    </w:p>
    <w:p w:rsidR="00153FCF" w:rsidRPr="000C41DA" w:rsidRDefault="00153FCF" w:rsidP="006056BF">
      <w:r w:rsidRPr="000C41DA">
        <w:tab/>
      </w:r>
    </w:p>
    <w:p w:rsidR="00153FCF" w:rsidRPr="000C41DA" w:rsidRDefault="00153FCF" w:rsidP="006056BF">
      <w:r w:rsidRPr="000C41DA">
        <w:t>Some councils do a better job than others with ongoing committees that have several members participating.  Some of the committees are: governance, ethics, newsletter, new members, etc.</w:t>
      </w:r>
    </w:p>
    <w:p w:rsidR="00153FCF" w:rsidRPr="000C41DA" w:rsidRDefault="00153FCF" w:rsidP="006056BF"/>
    <w:p w:rsidR="00153FCF" w:rsidRPr="000C41DA" w:rsidRDefault="00153FCF" w:rsidP="006056BF">
      <w:smartTag w:uri="urn:schemas-microsoft-com:office:smarttags" w:element="City">
        <w:r w:rsidRPr="000C41DA">
          <w:t>St. Louis</w:t>
        </w:r>
      </w:smartTag>
      <w:r w:rsidRPr="000C41DA">
        <w:t xml:space="preserve"> showed their supplement to the business journal that initiated interest and discussion.  </w:t>
      </w:r>
      <w:smartTag w:uri="urn:schemas-microsoft-com:office:smarttags" w:element="City">
        <w:r w:rsidRPr="000C41DA">
          <w:t>Cleveland</w:t>
        </w:r>
      </w:smartTag>
      <w:r w:rsidRPr="000C41DA">
        <w:t xml:space="preserve"> does the same thing but not on Estate planning awareness week.</w:t>
      </w:r>
    </w:p>
    <w:p w:rsidR="00153FCF" w:rsidRPr="000C41DA" w:rsidRDefault="00153FCF" w:rsidP="006056BF"/>
    <w:p w:rsidR="00153FCF" w:rsidRPr="000C41DA" w:rsidRDefault="00153FCF" w:rsidP="006056BF">
      <w:r w:rsidRPr="000C41DA">
        <w:t xml:space="preserve">Discusion of promoting National Estate Planning Awareness Week </w:t>
      </w:r>
    </w:p>
    <w:p w:rsidR="00153FCF" w:rsidRPr="000C41DA" w:rsidRDefault="00153FCF" w:rsidP="006056BF"/>
    <w:p w:rsidR="00153FCF" w:rsidRPr="000C41DA" w:rsidRDefault="00153FCF" w:rsidP="00F10956">
      <w:pPr>
        <w:numPr>
          <w:ilvl w:val="0"/>
          <w:numId w:val="7"/>
        </w:numPr>
      </w:pPr>
      <w:r w:rsidRPr="000C41DA">
        <w:t>There didn’t seem to be a lot of ongoing programs or activity for this but there was discussion about ideas like a public webinar or seminar to help promote it.</w:t>
      </w:r>
    </w:p>
    <w:p w:rsidR="00153FCF" w:rsidRPr="000C41DA" w:rsidRDefault="00153FCF" w:rsidP="006056BF"/>
    <w:p w:rsidR="00153FCF" w:rsidRPr="000C41DA" w:rsidRDefault="00153FCF" w:rsidP="006056BF">
      <w:r w:rsidRPr="000C41DA">
        <w:t>It was suggested that public education might be added to our mission statement.</w:t>
      </w:r>
    </w:p>
    <w:p w:rsidR="00153FCF" w:rsidRPr="000C41DA" w:rsidRDefault="00153FCF" w:rsidP="006056BF"/>
    <w:p w:rsidR="00153FCF" w:rsidRPr="000C41DA" w:rsidRDefault="00153FCF" w:rsidP="006056BF">
      <w:r w:rsidRPr="000C41DA">
        <w:t>Some councils have their own websites designed by private design companies and some use the national website platforms.  There was discussion on effectiveness and how they use their websites.  A couple of the large councils use the NAEPC-hosted platform for reservations, member renewals, payment for meetings, etc.</w:t>
      </w:r>
    </w:p>
    <w:p w:rsidR="00153FCF" w:rsidRPr="000C41DA" w:rsidRDefault="00153FCF" w:rsidP="006056BF"/>
    <w:p w:rsidR="00153FCF" w:rsidRPr="000C41DA" w:rsidRDefault="00153FCF" w:rsidP="006056BF">
      <w:r w:rsidRPr="000C41DA">
        <w:t>Regarding website, there is the feeling it will be more important to the younger generation so more attention should be paid to its usefulness for them like social networking apps.</w:t>
      </w:r>
      <w:bookmarkStart w:id="0" w:name="_GoBack"/>
      <w:bookmarkEnd w:id="0"/>
    </w:p>
    <w:sectPr w:rsidR="00153FCF" w:rsidRPr="000C41DA" w:rsidSect="00BE031E">
      <w:headerReference w:type="default" r:id="rId7"/>
      <w:pgSz w:w="12240" w:h="15840"/>
      <w:pgMar w:top="288" w:right="1440" w:bottom="432"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FCF" w:rsidRDefault="00153FCF">
      <w:r>
        <w:separator/>
      </w:r>
    </w:p>
  </w:endnote>
  <w:endnote w:type="continuationSeparator" w:id="0">
    <w:p w:rsidR="00153FCF" w:rsidRDefault="00153F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FCF" w:rsidRDefault="00153FCF">
      <w:r>
        <w:separator/>
      </w:r>
    </w:p>
  </w:footnote>
  <w:footnote w:type="continuationSeparator" w:id="0">
    <w:p w:rsidR="00153FCF" w:rsidRDefault="00153F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FCF" w:rsidRPr="009A471B" w:rsidRDefault="00153FCF" w:rsidP="00F10956">
    <w:pPr>
      <w:jc w:val="center"/>
      <w:rPr>
        <w:sz w:val="32"/>
        <w:szCs w:val="32"/>
      </w:rPr>
    </w:pPr>
    <w:r w:rsidRPr="009A471B">
      <w:rPr>
        <w:sz w:val="32"/>
        <w:szCs w:val="32"/>
      </w:rPr>
      <w:t>National Association of Estate Planners &amp; Councils</w:t>
    </w:r>
  </w:p>
  <w:p w:rsidR="00153FCF" w:rsidRDefault="00153FCF" w:rsidP="00F10956">
    <w:pPr>
      <w:jc w:val="center"/>
      <w:rPr>
        <w:sz w:val="32"/>
        <w:szCs w:val="32"/>
      </w:rPr>
    </w:pPr>
    <w:r w:rsidRPr="009A471B">
      <w:rPr>
        <w:sz w:val="32"/>
        <w:szCs w:val="32"/>
      </w:rPr>
      <w:t>48</w:t>
    </w:r>
    <w:r w:rsidRPr="009A471B">
      <w:rPr>
        <w:sz w:val="32"/>
        <w:szCs w:val="32"/>
        <w:vertAlign w:val="superscript"/>
      </w:rPr>
      <w:t>th</w:t>
    </w:r>
    <w:r w:rsidRPr="009A471B">
      <w:rPr>
        <w:sz w:val="32"/>
        <w:szCs w:val="32"/>
      </w:rPr>
      <w:t xml:space="preserve"> Annual Conference Council Leadership Day Notes</w:t>
    </w:r>
  </w:p>
  <w:p w:rsidR="00153FCF" w:rsidRDefault="00153F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B5107"/>
    <w:multiLevelType w:val="hybridMultilevel"/>
    <w:tmpl w:val="691817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41F21482"/>
    <w:multiLevelType w:val="hybridMultilevel"/>
    <w:tmpl w:val="D8F6FD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D9E779E"/>
    <w:multiLevelType w:val="hybridMultilevel"/>
    <w:tmpl w:val="60FCFC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DAB5A39"/>
    <w:multiLevelType w:val="hybridMultilevel"/>
    <w:tmpl w:val="FEB4E1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96E109D"/>
    <w:multiLevelType w:val="hybridMultilevel"/>
    <w:tmpl w:val="2A5A3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773CF9"/>
    <w:multiLevelType w:val="hybridMultilevel"/>
    <w:tmpl w:val="6E2866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7B775D46"/>
    <w:multiLevelType w:val="hybridMultilevel"/>
    <w:tmpl w:val="2DEC1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4837"/>
    <w:rsid w:val="000124E9"/>
    <w:rsid w:val="000275C9"/>
    <w:rsid w:val="00073C3B"/>
    <w:rsid w:val="0008015D"/>
    <w:rsid w:val="00085193"/>
    <w:rsid w:val="000919A2"/>
    <w:rsid w:val="000A0411"/>
    <w:rsid w:val="000C41DA"/>
    <w:rsid w:val="000C6501"/>
    <w:rsid w:val="000E2DF8"/>
    <w:rsid w:val="000E398A"/>
    <w:rsid w:val="000E462F"/>
    <w:rsid w:val="000E49C9"/>
    <w:rsid w:val="000F6A17"/>
    <w:rsid w:val="001174D0"/>
    <w:rsid w:val="00121333"/>
    <w:rsid w:val="00135087"/>
    <w:rsid w:val="00137115"/>
    <w:rsid w:val="00143CDF"/>
    <w:rsid w:val="00147F0A"/>
    <w:rsid w:val="00153FCF"/>
    <w:rsid w:val="001659F8"/>
    <w:rsid w:val="00182FFF"/>
    <w:rsid w:val="001977A5"/>
    <w:rsid w:val="001A59F0"/>
    <w:rsid w:val="001B5B35"/>
    <w:rsid w:val="001E492C"/>
    <w:rsid w:val="001F07D8"/>
    <w:rsid w:val="001F557A"/>
    <w:rsid w:val="00200ED4"/>
    <w:rsid w:val="00225F4C"/>
    <w:rsid w:val="0024460D"/>
    <w:rsid w:val="002475FE"/>
    <w:rsid w:val="002626BE"/>
    <w:rsid w:val="00286C90"/>
    <w:rsid w:val="002947D8"/>
    <w:rsid w:val="002A7BC1"/>
    <w:rsid w:val="002C3469"/>
    <w:rsid w:val="002C5FCD"/>
    <w:rsid w:val="002D28CB"/>
    <w:rsid w:val="002D3865"/>
    <w:rsid w:val="002F189A"/>
    <w:rsid w:val="002F76F7"/>
    <w:rsid w:val="00300A42"/>
    <w:rsid w:val="00305667"/>
    <w:rsid w:val="00311A33"/>
    <w:rsid w:val="00312690"/>
    <w:rsid w:val="003163E8"/>
    <w:rsid w:val="00324B5E"/>
    <w:rsid w:val="00325803"/>
    <w:rsid w:val="00325CCE"/>
    <w:rsid w:val="00343E92"/>
    <w:rsid w:val="0035683A"/>
    <w:rsid w:val="00360746"/>
    <w:rsid w:val="00374580"/>
    <w:rsid w:val="00381B6E"/>
    <w:rsid w:val="003A18E7"/>
    <w:rsid w:val="003A19AC"/>
    <w:rsid w:val="003A7792"/>
    <w:rsid w:val="003B25BA"/>
    <w:rsid w:val="003B6E09"/>
    <w:rsid w:val="003C72EC"/>
    <w:rsid w:val="003E50D6"/>
    <w:rsid w:val="003F07C6"/>
    <w:rsid w:val="00402F2A"/>
    <w:rsid w:val="004033F4"/>
    <w:rsid w:val="0042640A"/>
    <w:rsid w:val="004351E1"/>
    <w:rsid w:val="00436640"/>
    <w:rsid w:val="00440905"/>
    <w:rsid w:val="00444257"/>
    <w:rsid w:val="00451DEB"/>
    <w:rsid w:val="00454960"/>
    <w:rsid w:val="0046097A"/>
    <w:rsid w:val="00471704"/>
    <w:rsid w:val="00497AB0"/>
    <w:rsid w:val="004B46A9"/>
    <w:rsid w:val="004B5DAB"/>
    <w:rsid w:val="004C1389"/>
    <w:rsid w:val="004C63D7"/>
    <w:rsid w:val="004D112B"/>
    <w:rsid w:val="004D2203"/>
    <w:rsid w:val="004E3095"/>
    <w:rsid w:val="004F1FB2"/>
    <w:rsid w:val="004F55AF"/>
    <w:rsid w:val="005427DB"/>
    <w:rsid w:val="00547B67"/>
    <w:rsid w:val="00551B6D"/>
    <w:rsid w:val="00560806"/>
    <w:rsid w:val="00564C2F"/>
    <w:rsid w:val="00584EA7"/>
    <w:rsid w:val="00585DA3"/>
    <w:rsid w:val="005920D8"/>
    <w:rsid w:val="005B0DCA"/>
    <w:rsid w:val="005B5A06"/>
    <w:rsid w:val="005E5C60"/>
    <w:rsid w:val="00604490"/>
    <w:rsid w:val="006056BF"/>
    <w:rsid w:val="00632B03"/>
    <w:rsid w:val="00635F22"/>
    <w:rsid w:val="006513B9"/>
    <w:rsid w:val="006621F4"/>
    <w:rsid w:val="0067099D"/>
    <w:rsid w:val="0068595B"/>
    <w:rsid w:val="006A5931"/>
    <w:rsid w:val="006A6E4C"/>
    <w:rsid w:val="006E1555"/>
    <w:rsid w:val="006E5E7D"/>
    <w:rsid w:val="006F1F62"/>
    <w:rsid w:val="006F54D2"/>
    <w:rsid w:val="00707860"/>
    <w:rsid w:val="00720DC2"/>
    <w:rsid w:val="00740F54"/>
    <w:rsid w:val="00757473"/>
    <w:rsid w:val="0076535D"/>
    <w:rsid w:val="00773B27"/>
    <w:rsid w:val="00787F63"/>
    <w:rsid w:val="00795557"/>
    <w:rsid w:val="00796998"/>
    <w:rsid w:val="00797269"/>
    <w:rsid w:val="007A1555"/>
    <w:rsid w:val="007A64AB"/>
    <w:rsid w:val="007C5714"/>
    <w:rsid w:val="007E6BDC"/>
    <w:rsid w:val="007E6C02"/>
    <w:rsid w:val="007F2448"/>
    <w:rsid w:val="007F7263"/>
    <w:rsid w:val="008007C7"/>
    <w:rsid w:val="00802200"/>
    <w:rsid w:val="008029B0"/>
    <w:rsid w:val="00802F24"/>
    <w:rsid w:val="008113FD"/>
    <w:rsid w:val="008179B8"/>
    <w:rsid w:val="00827067"/>
    <w:rsid w:val="00845C39"/>
    <w:rsid w:val="008530A5"/>
    <w:rsid w:val="0087704B"/>
    <w:rsid w:val="00880C02"/>
    <w:rsid w:val="008A4526"/>
    <w:rsid w:val="008A7EBD"/>
    <w:rsid w:val="008B7C83"/>
    <w:rsid w:val="008C0725"/>
    <w:rsid w:val="008C0780"/>
    <w:rsid w:val="008C3209"/>
    <w:rsid w:val="008C61EC"/>
    <w:rsid w:val="008D6E09"/>
    <w:rsid w:val="008E4CD0"/>
    <w:rsid w:val="008F2D01"/>
    <w:rsid w:val="00902C01"/>
    <w:rsid w:val="009378DC"/>
    <w:rsid w:val="00952E0D"/>
    <w:rsid w:val="00975435"/>
    <w:rsid w:val="00983063"/>
    <w:rsid w:val="00991BCA"/>
    <w:rsid w:val="00995035"/>
    <w:rsid w:val="009A471B"/>
    <w:rsid w:val="009C4314"/>
    <w:rsid w:val="009D3EF9"/>
    <w:rsid w:val="009D4C09"/>
    <w:rsid w:val="009D5BE3"/>
    <w:rsid w:val="00A028A8"/>
    <w:rsid w:val="00A04681"/>
    <w:rsid w:val="00A1449B"/>
    <w:rsid w:val="00A35B7D"/>
    <w:rsid w:val="00A51C14"/>
    <w:rsid w:val="00A5217C"/>
    <w:rsid w:val="00A701C4"/>
    <w:rsid w:val="00A8380F"/>
    <w:rsid w:val="00AA1B74"/>
    <w:rsid w:val="00AB2955"/>
    <w:rsid w:val="00AB74C2"/>
    <w:rsid w:val="00AC56ED"/>
    <w:rsid w:val="00AF15EE"/>
    <w:rsid w:val="00B0141F"/>
    <w:rsid w:val="00B03C76"/>
    <w:rsid w:val="00B1031F"/>
    <w:rsid w:val="00B1437D"/>
    <w:rsid w:val="00B146C7"/>
    <w:rsid w:val="00B2395B"/>
    <w:rsid w:val="00B251D5"/>
    <w:rsid w:val="00B56874"/>
    <w:rsid w:val="00B75521"/>
    <w:rsid w:val="00B93B3C"/>
    <w:rsid w:val="00B96992"/>
    <w:rsid w:val="00BA1340"/>
    <w:rsid w:val="00BA64C1"/>
    <w:rsid w:val="00BB22AF"/>
    <w:rsid w:val="00BB2F02"/>
    <w:rsid w:val="00BC0685"/>
    <w:rsid w:val="00BE031E"/>
    <w:rsid w:val="00BE22E1"/>
    <w:rsid w:val="00BE7D10"/>
    <w:rsid w:val="00BF2865"/>
    <w:rsid w:val="00C16879"/>
    <w:rsid w:val="00C26642"/>
    <w:rsid w:val="00C30956"/>
    <w:rsid w:val="00C34811"/>
    <w:rsid w:val="00C4428E"/>
    <w:rsid w:val="00C51AD3"/>
    <w:rsid w:val="00CA5BE4"/>
    <w:rsid w:val="00CB71B5"/>
    <w:rsid w:val="00CC69AC"/>
    <w:rsid w:val="00CE3CB3"/>
    <w:rsid w:val="00CE4796"/>
    <w:rsid w:val="00D02E5F"/>
    <w:rsid w:val="00D1463B"/>
    <w:rsid w:val="00D20BEB"/>
    <w:rsid w:val="00D211FF"/>
    <w:rsid w:val="00D264B7"/>
    <w:rsid w:val="00D40604"/>
    <w:rsid w:val="00D544AF"/>
    <w:rsid w:val="00D57E89"/>
    <w:rsid w:val="00D8015D"/>
    <w:rsid w:val="00D81033"/>
    <w:rsid w:val="00DA050F"/>
    <w:rsid w:val="00DA3831"/>
    <w:rsid w:val="00DA5443"/>
    <w:rsid w:val="00DA66AC"/>
    <w:rsid w:val="00DB178F"/>
    <w:rsid w:val="00DB7373"/>
    <w:rsid w:val="00DC1AF3"/>
    <w:rsid w:val="00DC6168"/>
    <w:rsid w:val="00DF6E63"/>
    <w:rsid w:val="00E0071F"/>
    <w:rsid w:val="00E1341E"/>
    <w:rsid w:val="00E23EA2"/>
    <w:rsid w:val="00E2774D"/>
    <w:rsid w:val="00E3208D"/>
    <w:rsid w:val="00E3626B"/>
    <w:rsid w:val="00E676A1"/>
    <w:rsid w:val="00E84A5B"/>
    <w:rsid w:val="00E91562"/>
    <w:rsid w:val="00EB682F"/>
    <w:rsid w:val="00EB73BB"/>
    <w:rsid w:val="00EC79B5"/>
    <w:rsid w:val="00ED3BF9"/>
    <w:rsid w:val="00EF53EA"/>
    <w:rsid w:val="00F1078D"/>
    <w:rsid w:val="00F10956"/>
    <w:rsid w:val="00F310BC"/>
    <w:rsid w:val="00F31518"/>
    <w:rsid w:val="00F3459C"/>
    <w:rsid w:val="00F36058"/>
    <w:rsid w:val="00F41751"/>
    <w:rsid w:val="00F44837"/>
    <w:rsid w:val="00F4701D"/>
    <w:rsid w:val="00F8593E"/>
    <w:rsid w:val="00FA0D0D"/>
    <w:rsid w:val="00FA699C"/>
    <w:rsid w:val="00FA77E4"/>
    <w:rsid w:val="00FA7FF8"/>
    <w:rsid w:val="00FB0971"/>
    <w:rsid w:val="00FB36D8"/>
    <w:rsid w:val="00FC5B12"/>
    <w:rsid w:val="00FD26F4"/>
    <w:rsid w:val="00FF65A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1C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471B"/>
    <w:pPr>
      <w:tabs>
        <w:tab w:val="center" w:pos="4320"/>
        <w:tab w:val="right" w:pos="8640"/>
      </w:tabs>
    </w:pPr>
  </w:style>
  <w:style w:type="character" w:customStyle="1" w:styleId="HeaderChar">
    <w:name w:val="Header Char"/>
    <w:basedOn w:val="DefaultParagraphFont"/>
    <w:link w:val="Header"/>
    <w:uiPriority w:val="99"/>
    <w:semiHidden/>
    <w:rsid w:val="00FC52FE"/>
    <w:rPr>
      <w:sz w:val="24"/>
      <w:szCs w:val="24"/>
    </w:rPr>
  </w:style>
  <w:style w:type="paragraph" w:styleId="Footer">
    <w:name w:val="footer"/>
    <w:basedOn w:val="Normal"/>
    <w:link w:val="FooterChar"/>
    <w:uiPriority w:val="99"/>
    <w:rsid w:val="009A471B"/>
    <w:pPr>
      <w:tabs>
        <w:tab w:val="center" w:pos="4320"/>
        <w:tab w:val="right" w:pos="8640"/>
      </w:tabs>
    </w:pPr>
  </w:style>
  <w:style w:type="character" w:customStyle="1" w:styleId="FooterChar">
    <w:name w:val="Footer Char"/>
    <w:basedOn w:val="DefaultParagraphFont"/>
    <w:link w:val="Footer"/>
    <w:uiPriority w:val="99"/>
    <w:semiHidden/>
    <w:rsid w:val="00FC52F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2</Pages>
  <Words>580</Words>
  <Characters>3312</Characters>
  <Application>Microsoft Office Outlook</Application>
  <DocSecurity>0</DocSecurity>
  <Lines>0</Lines>
  <Paragraphs>0</Paragraphs>
  <ScaleCrop>false</ScaleCrop>
  <Company>Principal Financial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EPC 2011 Leadership Session Notes</dc:title>
  <dc:subject/>
  <dc:creator>Schmieder, Wally</dc:creator>
  <cp:keywords/>
  <dc:description/>
  <cp:lastModifiedBy>eleanor</cp:lastModifiedBy>
  <cp:revision>20</cp:revision>
  <dcterms:created xsi:type="dcterms:W3CDTF">2012-01-24T17:22:00Z</dcterms:created>
  <dcterms:modified xsi:type="dcterms:W3CDTF">2012-01-24T17:44:00Z</dcterms:modified>
</cp:coreProperties>
</file>